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3DED3" w14:textId="77777777" w:rsidR="00D21BC9" w:rsidRDefault="00D21BC9" w:rsidP="00D21B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Grabów</w:t>
      </w:r>
      <w:r w:rsidRPr="00D21BC9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....................................</w:t>
      </w:r>
    </w:p>
    <w:p w14:paraId="72B81F63" w14:textId="77777777" w:rsidR="00D21BC9" w:rsidRDefault="00D21BC9" w:rsidP="00D21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1B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</w:t>
      </w:r>
      <w:r w:rsidRPr="00D21B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1BC9">
        <w:rPr>
          <w:rFonts w:ascii="Times New Roman" w:eastAsia="Times New Roman" w:hAnsi="Times New Roman" w:cs="Times New Roman"/>
          <w:sz w:val="16"/>
          <w:szCs w:val="16"/>
          <w:lang w:eastAsia="pl-PL"/>
        </w:rPr>
        <w:t>(Wnioskodawca)</w:t>
      </w:r>
    </w:p>
    <w:p w14:paraId="1C9917E5" w14:textId="77777777" w:rsidR="00D21BC9" w:rsidRDefault="00D21BC9" w:rsidP="00D21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367AA4" w14:textId="77777777" w:rsidR="00D21BC9" w:rsidRDefault="00D21BC9" w:rsidP="00D21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1BC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</w:t>
      </w:r>
      <w:r w:rsidRPr="00D21B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D0BC63D" w14:textId="77777777" w:rsidR="00D21BC9" w:rsidRDefault="00D21BC9" w:rsidP="00D21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1BC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</w:t>
      </w:r>
      <w:r w:rsidRPr="00D21B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1BC9">
        <w:rPr>
          <w:rFonts w:ascii="Times New Roman" w:eastAsia="Times New Roman" w:hAnsi="Times New Roman" w:cs="Times New Roman"/>
          <w:sz w:val="16"/>
          <w:szCs w:val="16"/>
          <w:lang w:eastAsia="pl-PL"/>
        </w:rPr>
        <w:t>(adres/siedziba)</w:t>
      </w:r>
      <w:r w:rsidRPr="00D21B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7C0D1C6" w14:textId="77777777" w:rsidR="00D21BC9" w:rsidRDefault="00D21BC9" w:rsidP="00D21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1BC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</w:t>
      </w:r>
      <w:r w:rsidRPr="00D21B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1BC9">
        <w:rPr>
          <w:rFonts w:ascii="Times New Roman" w:eastAsia="Times New Roman" w:hAnsi="Times New Roman" w:cs="Times New Roman"/>
          <w:sz w:val="16"/>
          <w:szCs w:val="16"/>
          <w:lang w:eastAsia="pl-PL"/>
        </w:rPr>
        <w:t>(PESEL)</w:t>
      </w:r>
      <w:r w:rsidRPr="00D21B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B3C7AEF" w14:textId="77777777" w:rsidR="00D21BC9" w:rsidRDefault="00D21BC9" w:rsidP="00D21B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21BC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</w:t>
      </w:r>
      <w:r w:rsidRPr="00D21B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1BC9">
        <w:rPr>
          <w:rFonts w:ascii="Times New Roman" w:eastAsia="Times New Roman" w:hAnsi="Times New Roman" w:cs="Times New Roman"/>
          <w:sz w:val="16"/>
          <w:szCs w:val="16"/>
          <w:lang w:eastAsia="pl-PL"/>
        </w:rPr>
        <w:t>(nr telefonu)</w:t>
      </w:r>
    </w:p>
    <w:p w14:paraId="0A451325" w14:textId="51BF0B8D" w:rsidR="00D21BC9" w:rsidRDefault="00D21BC9" w:rsidP="00D21BC9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1B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E6F21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Grabowa</w:t>
      </w:r>
      <w:r w:rsidRPr="00D21B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Maja 21</w:t>
      </w:r>
      <w:r w:rsidRPr="00D21B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99-150 Grabów</w:t>
      </w:r>
    </w:p>
    <w:p w14:paraId="16FC30B6" w14:textId="77777777" w:rsidR="00D21BC9" w:rsidRDefault="00D21BC9" w:rsidP="00D21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21B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3E5676B" w14:textId="77777777" w:rsidR="00D21BC9" w:rsidRPr="00D21BC9" w:rsidRDefault="00D21BC9" w:rsidP="00D21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21B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</w:t>
      </w:r>
    </w:p>
    <w:p w14:paraId="7872F24D" w14:textId="77777777" w:rsidR="00EA275F" w:rsidRDefault="00D21BC9" w:rsidP="00D21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1B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E6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Zgłaszam </w:t>
      </w:r>
      <w:r w:rsidR="00EA275F">
        <w:rPr>
          <w:rFonts w:ascii="Times New Roman" w:eastAsia="Times New Roman" w:hAnsi="Times New Roman" w:cs="Times New Roman"/>
          <w:sz w:val="24"/>
          <w:szCs w:val="24"/>
          <w:lang w:eastAsia="pl-PL"/>
        </w:rPr>
        <w:t>ilości</w:t>
      </w:r>
      <w:r w:rsidRPr="00D21B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niżej wymienionych odpadów</w:t>
      </w:r>
      <w:r w:rsidR="00EA275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21B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275F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 powstały</w:t>
      </w:r>
      <w:r w:rsidRPr="00D21B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="00AE6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1BC9">
        <w:rPr>
          <w:rFonts w:ascii="Times New Roman" w:eastAsia="Times New Roman" w:hAnsi="Times New Roman" w:cs="Times New Roman"/>
          <w:sz w:val="24"/>
          <w:szCs w:val="24"/>
          <w:lang w:eastAsia="pl-PL"/>
        </w:rPr>
        <w:t>mojej nieruchomości</w:t>
      </w:r>
      <w:r w:rsidR="00EA27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 odbioru w </w:t>
      </w:r>
      <w:r w:rsidRPr="00D21BC9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AE6F2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D21B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r.:</w:t>
      </w:r>
    </w:p>
    <w:p w14:paraId="3525CF17" w14:textId="2D1E3322" w:rsidR="00AE6F21" w:rsidRDefault="00D21BC9" w:rsidP="00D21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1B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27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Lp. Rodzaj odpadu </w:t>
      </w:r>
      <w:r w:rsidR="00EA275F" w:rsidRPr="00EA27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</w:t>
      </w:r>
      <w:r w:rsidR="00EA275F" w:rsidRPr="00EA27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EA27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Ilość (kg)</w:t>
      </w:r>
      <w:r w:rsidRPr="00EA27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D21B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Folia </w:t>
      </w:r>
      <w:r w:rsidR="00AE6F21">
        <w:rPr>
          <w:rFonts w:ascii="Times New Roman" w:eastAsia="Times New Roman" w:hAnsi="Times New Roman" w:cs="Times New Roman"/>
          <w:sz w:val="24"/>
          <w:szCs w:val="24"/>
          <w:lang w:eastAsia="pl-PL"/>
        </w:rPr>
        <w:t>czarna</w:t>
      </w:r>
      <w:r w:rsidR="00277BF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77BF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77BF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</w:t>
      </w:r>
    </w:p>
    <w:p w14:paraId="3F102DE0" w14:textId="77777777" w:rsidR="00EA275F" w:rsidRDefault="00EA275F" w:rsidP="00D21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55E4D1" w14:textId="77777777" w:rsidR="00AE6F21" w:rsidRDefault="00AE6F21" w:rsidP="00D21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 Folia czarno-biała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</w:t>
      </w:r>
    </w:p>
    <w:p w14:paraId="64AC7B93" w14:textId="77777777" w:rsidR="00EA275F" w:rsidRDefault="00EA275F" w:rsidP="00D21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31A2CF" w14:textId="77777777" w:rsidR="00AE6F21" w:rsidRDefault="00AE6F21" w:rsidP="00D21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 Folia po sianokiszonce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</w:t>
      </w:r>
    </w:p>
    <w:p w14:paraId="50571329" w14:textId="77777777" w:rsidR="00EA275F" w:rsidRDefault="00EA275F" w:rsidP="00D21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B1A63B" w14:textId="77777777" w:rsidR="00EA275F" w:rsidRDefault="00AE6F21" w:rsidP="00D21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 Folia tunelowa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</w:t>
      </w:r>
    </w:p>
    <w:p w14:paraId="08254826" w14:textId="77777777" w:rsidR="00EA275F" w:rsidRDefault="00D21BC9" w:rsidP="00D21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1B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E6F2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D21B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Opakowania po nawozach</w:t>
      </w:r>
      <w:r w:rsidR="00277BF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</w:t>
      </w:r>
    </w:p>
    <w:p w14:paraId="4D910794" w14:textId="77777777" w:rsidR="00EA275F" w:rsidRDefault="00D21BC9" w:rsidP="00D21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1B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E6F2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D21B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Big </w:t>
      </w:r>
      <w:proofErr w:type="spellStart"/>
      <w:r w:rsidRPr="00D21BC9">
        <w:rPr>
          <w:rFonts w:ascii="Times New Roman" w:eastAsia="Times New Roman" w:hAnsi="Times New Roman" w:cs="Times New Roman"/>
          <w:sz w:val="24"/>
          <w:szCs w:val="24"/>
          <w:lang w:eastAsia="pl-PL"/>
        </w:rPr>
        <w:t>Bag</w:t>
      </w:r>
      <w:proofErr w:type="spellEnd"/>
      <w:r w:rsidR="00277BF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77BF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77BF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</w:t>
      </w:r>
    </w:p>
    <w:p w14:paraId="72BD61A3" w14:textId="194D826B" w:rsidR="00277BF5" w:rsidRDefault="00D21BC9" w:rsidP="00D21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1B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RAZEM:</w:t>
      </w:r>
      <w:r w:rsidR="00277BF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77BF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77BF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</w:t>
      </w:r>
    </w:p>
    <w:p w14:paraId="6657AE63" w14:textId="03D5A4CC" w:rsidR="00CA7294" w:rsidRDefault="00D21BC9" w:rsidP="00D21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1B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1B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1B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CC9F5B0" w14:textId="77777777" w:rsidR="00CA7294" w:rsidRDefault="00CA7294" w:rsidP="00D21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E34616" w14:textId="77777777" w:rsidR="00D21BC9" w:rsidRPr="00D21BC9" w:rsidRDefault="00D21BC9" w:rsidP="00D21BC9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1BC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</w:t>
      </w:r>
      <w:r w:rsidRPr="00D21B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(podpis Wnioskodawcy)</w:t>
      </w:r>
    </w:p>
    <w:p w14:paraId="7C04C26F" w14:textId="77777777" w:rsidR="00D21BC9" w:rsidRDefault="00D21BC9" w:rsidP="00D21BC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A413AF" w14:textId="77777777" w:rsidR="00D21BC9" w:rsidRDefault="00D21BC9" w:rsidP="00D21BC9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94080C" w14:textId="77777777" w:rsidR="00D21BC9" w:rsidRDefault="00D21BC9" w:rsidP="00D21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382290" w14:textId="77777777" w:rsidR="00AE6F21" w:rsidRDefault="00AE6F21" w:rsidP="00CA729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2FD09B" w14:textId="77777777" w:rsidR="00EA275F" w:rsidRDefault="00EA275F" w:rsidP="00CA72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4A1072" w14:textId="7523DF3D" w:rsidR="00CA7294" w:rsidRDefault="00CA7294" w:rsidP="00CA72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14:paraId="0F65A8B4" w14:textId="77777777" w:rsidR="00CA7294" w:rsidRDefault="00CA7294" w:rsidP="00CA729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Style w:val="fontstyle01"/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Państwa danych jest </w:t>
      </w:r>
      <w:r>
        <w:rPr>
          <w:rStyle w:val="fontstyle01"/>
          <w:rFonts w:ascii="Times New Roman" w:hAnsi="Times New Roman" w:cs="Times New Roman"/>
          <w:sz w:val="24"/>
          <w:szCs w:val="24"/>
        </w:rPr>
        <w:t>Gmina Grabów ul. 1 Maja 21, 99-150 Grabów,</w:t>
      </w:r>
    </w:p>
    <w:p w14:paraId="4A05B936" w14:textId="77777777" w:rsidR="00CA7294" w:rsidRDefault="00CA7294" w:rsidP="00CA7294">
      <w:pPr>
        <w:pStyle w:val="Akapitzlist"/>
        <w:spacing w:after="160" w:line="240" w:lineRule="auto"/>
        <w:ind w:left="567"/>
        <w:jc w:val="both"/>
        <w:rPr>
          <w:lang w:val="en-US"/>
        </w:rPr>
      </w:pPr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e-mail </w:t>
      </w:r>
      <w:hyperlink r:id="rId5" w:history="1">
        <w:r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grabow@grabow.com.pl</w:t>
        </w:r>
      </w:hyperlink>
      <w:r>
        <w:rPr>
          <w:rStyle w:val="fontstyle01"/>
          <w:rFonts w:ascii="Times New Roman" w:hAnsi="Times New Roman" w:cs="Times New Roman"/>
          <w:b w:val="0"/>
          <w:sz w:val="24"/>
          <w:szCs w:val="24"/>
          <w:lang w:val="en-US"/>
        </w:rPr>
        <w:t>, 63-273-41-21.</w:t>
      </w:r>
    </w:p>
    <w:p w14:paraId="589F32D1" w14:textId="77777777" w:rsidR="00CA7294" w:rsidRDefault="00CA7294" w:rsidP="00CA729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6E6D72D6" w14:textId="77777777" w:rsidR="00CA7294" w:rsidRDefault="00CA7294" w:rsidP="00CA729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Państwa dane osobowe będą przetwarzane w </w:t>
      </w:r>
      <w:bookmarkStart w:id="0" w:name="_Hlk268865"/>
      <w:r>
        <w:rPr>
          <w:rFonts w:ascii="Times New Roman" w:hAnsi="Times New Roman" w:cs="Times New Roman"/>
          <w:sz w:val="24"/>
          <w:szCs w:val="24"/>
        </w:rPr>
        <w:t>w/w celu.</w:t>
      </w:r>
    </w:p>
    <w:p w14:paraId="77DB5FB2" w14:textId="77777777" w:rsidR="00CA7294" w:rsidRDefault="00CA7294" w:rsidP="00CA729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Państwa dane osobowe będą przetwarzane do czasu cofnięcia zgody na przetwarzanie danych osobowych.</w:t>
      </w:r>
    </w:p>
    <w:p w14:paraId="35F3157E" w14:textId="77777777" w:rsidR="00CA7294" w:rsidRDefault="00CA7294" w:rsidP="00CA729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Podstawą prawną przetwarzania danych jest art. 6 ust. 1 lit. A) ww. Rozporządzenia.</w:t>
      </w:r>
    </w:p>
    <w:bookmarkEnd w:id="0"/>
    <w:p w14:paraId="498C56EB" w14:textId="77777777" w:rsidR="00CA7294" w:rsidRDefault="00CA7294" w:rsidP="00CA7294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będą przetwarzane w sposób zautomatyzowany, lecz nie będą podlegały zautomatyzowanemu podejmowaniu decyzji w tym o profilowaniu.</w:t>
      </w:r>
    </w:p>
    <w:p w14:paraId="27EF4E8A" w14:textId="77777777" w:rsidR="00CA7294" w:rsidRDefault="00CA7294" w:rsidP="00CA729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osobowych nie będą przekazywane</w:t>
      </w:r>
      <w:r>
        <w:rPr>
          <w:rStyle w:val="Odwoaniedokomentarza"/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oza Europejski Obszar Gospodarczy (obejmujący Unię Europejską, Norwegię, Liechtenstein i Islandię).</w:t>
      </w:r>
    </w:p>
    <w:p w14:paraId="22A4BD74" w14:textId="77777777" w:rsidR="00CA7294" w:rsidRDefault="00CA7294" w:rsidP="00CA7294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14:paraId="2504E342" w14:textId="77777777" w:rsidR="00CA7294" w:rsidRDefault="00CA7294" w:rsidP="00CA7294">
      <w:pPr>
        <w:pStyle w:val="Akapitzlist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14:paraId="478F25D4" w14:textId="77777777" w:rsidR="00CA7294" w:rsidRDefault="00CA7294" w:rsidP="00CA7294">
      <w:pPr>
        <w:pStyle w:val="Akapitzlist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59AB2176" w14:textId="77777777" w:rsidR="00CA7294" w:rsidRDefault="00CA7294" w:rsidP="00CA7294">
      <w:pPr>
        <w:pStyle w:val="Akapitzlist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152F97D7" w14:textId="77777777" w:rsidR="00CA7294" w:rsidRDefault="00CA7294" w:rsidP="00CA7294">
      <w:pPr>
        <w:pStyle w:val="Akapitzlist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cofnięcia zgody w dowolnym momencie bez wpływu na zgodność z prawem przetwarzania, którego dokonano na podstawie zgody przez jej cofnięciem</w:t>
      </w:r>
    </w:p>
    <w:p w14:paraId="5DE0E321" w14:textId="77777777" w:rsidR="00CA7294" w:rsidRDefault="00CA7294" w:rsidP="00CA7294">
      <w:pPr>
        <w:pStyle w:val="Akapitzlist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17764288" w14:textId="77777777" w:rsidR="00CA7294" w:rsidRDefault="00CA7294" w:rsidP="00CA729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przez Państwa danych osobowych jest dobrowolne. Nieprzekazanie danych skutkować będzie brakiem realizacji celu, o którym mowa w punkcie 3.</w:t>
      </w:r>
      <w:bookmarkStart w:id="1" w:name="_Hlk271688"/>
    </w:p>
    <w:bookmarkEnd w:id="1"/>
    <w:p w14:paraId="2EE31135" w14:textId="77777777" w:rsidR="00CA7294" w:rsidRDefault="00CA7294" w:rsidP="00CA729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5817E1C3" w14:textId="77777777" w:rsidR="00CA7294" w:rsidRDefault="00CA7294" w:rsidP="00D21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3CE8EE" w14:textId="77777777" w:rsidR="005835EC" w:rsidRPr="00D21BC9" w:rsidRDefault="005835EC">
      <w:pPr>
        <w:rPr>
          <w:rFonts w:ascii="Times New Roman" w:hAnsi="Times New Roman" w:cs="Times New Roman"/>
          <w:sz w:val="24"/>
          <w:szCs w:val="24"/>
        </w:rPr>
      </w:pPr>
    </w:p>
    <w:sectPr w:rsidR="005835EC" w:rsidRPr="00D21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0923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5888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C9"/>
    <w:rsid w:val="00277BF5"/>
    <w:rsid w:val="00305608"/>
    <w:rsid w:val="005835EC"/>
    <w:rsid w:val="0066790D"/>
    <w:rsid w:val="00AE6F21"/>
    <w:rsid w:val="00B64B6B"/>
    <w:rsid w:val="00CA7294"/>
    <w:rsid w:val="00D21BC9"/>
    <w:rsid w:val="00EA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4611A"/>
  <w15:chartTrackingRefBased/>
  <w15:docId w15:val="{C5B1E4B5-3100-4C61-9806-C4D8162D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21BC9"/>
  </w:style>
  <w:style w:type="character" w:styleId="Hipercze">
    <w:name w:val="Hyperlink"/>
    <w:basedOn w:val="Domylnaczcionkaakapitu"/>
    <w:uiPriority w:val="99"/>
    <w:semiHidden/>
    <w:unhideWhenUsed/>
    <w:rsid w:val="00CA7294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A7294"/>
  </w:style>
  <w:style w:type="paragraph" w:styleId="Akapitzlist">
    <w:name w:val="List Paragraph"/>
    <w:basedOn w:val="Normalny"/>
    <w:link w:val="AkapitzlistZnak"/>
    <w:uiPriority w:val="34"/>
    <w:qFormat/>
    <w:rsid w:val="00CA7294"/>
    <w:pPr>
      <w:spacing w:after="200" w:line="27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A7294"/>
    <w:rPr>
      <w:sz w:val="16"/>
      <w:szCs w:val="16"/>
    </w:rPr>
  </w:style>
  <w:style w:type="character" w:customStyle="1" w:styleId="fontstyle01">
    <w:name w:val="fontstyle01"/>
    <w:basedOn w:val="Domylnaczcionkaakapitu"/>
    <w:rsid w:val="00CA729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bow@grabow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Ochrona środowiska</dc:creator>
  <cp:keywords/>
  <dc:description/>
  <cp:lastModifiedBy>Edyta Gąsowska</cp:lastModifiedBy>
  <cp:revision>3</cp:revision>
  <dcterms:created xsi:type="dcterms:W3CDTF">2026-02-13T11:25:00Z</dcterms:created>
  <dcterms:modified xsi:type="dcterms:W3CDTF">2026-02-16T08:45:00Z</dcterms:modified>
</cp:coreProperties>
</file>